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-199" w:type="dxa"/>
        <w:tblW w:w="10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7307"/>
      </w:tblGrid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7307" w:type="dxa"/>
          </w:tcPr>
          <w:p>
            <w:pPr>
              <w:pStyle w:val="130"/>
              <w:spacing w:line="560" w:lineRule="exact"/>
              <w:ind w:left="0"/>
              <w:jc w:val="center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机关垃圾清运和管道清污服务项目</w:t>
            </w:r>
          </w:p>
        </w:tc>
      </w:tr>
      <w:tr>
        <w:trPr>
          <w:trHeight w:val="829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rPr>
          <w:trHeight w:val="578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033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pgSz w:w="11907" w:h="16840"/>
      <w:pgMar w:top="2098" w:right="1474" w:bottom="1985" w:left="1262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7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27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19</TotalTime>
  <Application>Yozo_Office</Application>
  <Pages>1</Pages>
  <Words>101</Words>
  <Characters>102</Characters>
  <Lines>17</Lines>
  <Paragraphs>14</Paragraphs>
  <CharactersWithSpaces>102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2</cp:revision>
  <dcterms:created xsi:type="dcterms:W3CDTF">2025-09-24T08:42:00Z</dcterms:created>
  <dcterms:modified xsi:type="dcterms:W3CDTF">2025-12-02T01:42:09Z</dcterms:modified>
</cp:coreProperties>
</file>